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A5AD" w14:textId="77777777" w:rsidR="00564CBA" w:rsidRDefault="00564CBA" w:rsidP="00564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5CB7">
        <w:rPr>
          <w:rFonts w:ascii="Times New Roman" w:hAnsi="Times New Roman" w:cs="Times New Roman"/>
          <w:b/>
          <w:bCs/>
          <w:sz w:val="28"/>
          <w:szCs w:val="28"/>
          <w:lang w:val="en-US"/>
        </w:rPr>
        <w:t>“TechnoWays” texnologik rivojlanish marafonini</w:t>
      </w:r>
      <w:r w:rsidRPr="00AF5CB7">
        <w:rPr>
          <w:b/>
          <w:bCs/>
          <w:lang w:val="en-US"/>
        </w:rPr>
        <w:t xml:space="preserve"> </w:t>
      </w:r>
      <w:r w:rsidRPr="00AF5C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o‘tkazish </w:t>
      </w:r>
    </w:p>
    <w:p w14:paraId="3B84B969" w14:textId="77777777" w:rsidR="00564CBA" w:rsidRDefault="00564CBA" w:rsidP="00564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5C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tartibi to‘g‘risidagi </w:t>
      </w:r>
    </w:p>
    <w:p w14:paraId="6DC9C9A2" w14:textId="77777777" w:rsidR="00564CBA" w:rsidRPr="00AF5CB7" w:rsidRDefault="00564CBA" w:rsidP="00564C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F5CB7">
        <w:rPr>
          <w:rFonts w:ascii="Times New Roman" w:hAnsi="Times New Roman" w:cs="Times New Roman"/>
          <w:b/>
          <w:bCs/>
          <w:sz w:val="28"/>
          <w:szCs w:val="28"/>
          <w:lang w:val="en-US"/>
        </w:rPr>
        <w:t>Nizom</w:t>
      </w:r>
    </w:p>
    <w:p w14:paraId="7149398B" w14:textId="77777777" w:rsidR="00564CBA" w:rsidRDefault="00564CBA" w:rsidP="00564C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14:paraId="213186B4" w14:textId="77777777" w:rsidR="00564CBA" w:rsidRDefault="00564CBA" w:rsidP="00564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I. Umumiy qoidalar</w:t>
      </w:r>
    </w:p>
    <w:p w14:paraId="04096EF3" w14:textId="23012583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1. Ilmiy va innovatsion g‘oyalar, loyihalarni saralab olish, yoshlarni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br/>
        <w:t>qo‘llab-quvvatlash</w:t>
      </w:r>
      <w:r w:rsidR="005E0536" w:rsidRPr="005E053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maqsadid</w:t>
      </w:r>
      <w:r w:rsidR="005E0536" w:rsidRPr="001C338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a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“TechnoWays” texnologik rivojlanish marafoni (keyingi o‘rinlarda</w:t>
      </w:r>
      <w:r w:rsidR="00DC1A09" w:rsidRPr="00DC1A09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-</w:t>
      </w:r>
      <w:r w:rsidR="00DC1A09" w:rsidRPr="00DC1A09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Marafon) </w:t>
      </w:r>
      <w:r w:rsidR="008564C0" w:rsidRPr="008564C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muassasasi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doirasidagi Marafon bo‘lib, </w:t>
      </w:r>
      <w:r w:rsidR="006F7BEB" w:rsidRPr="006F7BEB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yosh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larning ilmiy va innovatsion salohiyatini namoyon etish, mazkur sohadagi istiqbolli loyihalarni dastlabki bosqichda aniqlash va ularni </w:t>
      </w:r>
      <w:r w:rsidR="006F7BEB" w:rsidRPr="006F7BEB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h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ar tomonlama qo‘llab-quvvatlashga, tijoratlashtirish darajasiga olib chiqishga va o‘z navbatida, loyihani amaliyotga joriy etishga qaratilgan. Shu bilan birga </w:t>
      </w:r>
      <w:r w:rsidR="00BF6414" w:rsidRPr="00561F3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Marafon</w:t>
      </w:r>
      <w:r w:rsidR="00BF641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to‘g‘risidagi Nizom Marafon o‘tkazish shartlari, g‘oliblarni aniqlash va ularni taqdirlash tartibini belgilaydi.</w:t>
      </w:r>
    </w:p>
    <w:p w14:paraId="33A2C24E" w14:textId="761ABB89" w:rsidR="00BE49FC" w:rsidRPr="00633CBD" w:rsidRDefault="00BE49FC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 w:rsidRPr="00BE49F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2. Marafonning </w:t>
      </w:r>
      <w:r w:rsidR="00D57371" w:rsidRPr="00D57371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muassasalari</w:t>
      </w:r>
      <w:r w:rsidR="00184F44" w:rsidRPr="00184F4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dagi</w:t>
      </w:r>
      <w:r w:rsidR="002D6344" w:rsidRPr="002D634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 w:rsidRPr="00BE49F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bosqichlar</w:t>
      </w:r>
      <w:r w:rsidRPr="008B1931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i</w:t>
      </w:r>
      <w:r w:rsidRPr="00BE49F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 w:rsidR="00F7540D" w:rsidRPr="00F7540D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</w:t>
      </w:r>
      <w:r w:rsidR="00F7540D" w:rsidRPr="008375D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,</w:t>
      </w:r>
      <w:r w:rsidR="00F7540D" w:rsidRPr="00F7540D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fan va innovatsiyalar</w:t>
      </w:r>
      <w:r w:rsidRPr="00BE49F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vazirligi</w:t>
      </w:r>
      <w:r w:rsidR="000F5077" w:rsidRPr="000F5077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, </w:t>
      </w:r>
      <w:r w:rsidR="00916E24" w:rsidRPr="00916E2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Yoshlar akademiyasi, Innovatsion rivojlanish agentligi</w:t>
      </w:r>
      <w:r w:rsidR="009112F1" w:rsidRPr="009112F1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, </w:t>
      </w:r>
      <w:r w:rsidRPr="00BE49F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Innovatsiyalarni joriy qilish va texnologiyalar transferi </w:t>
      </w:r>
      <w:r w:rsidR="0025074D" w:rsidRPr="00BE49F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Milliy </w:t>
      </w:r>
      <w:r w:rsidRPr="00BE49F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ofisi </w:t>
      </w:r>
      <w:r w:rsidR="009112F1" w:rsidRPr="009112F1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hamda har bir oliy ta’lim muassasalari </w:t>
      </w:r>
      <w:r w:rsidR="00633CBD" w:rsidRPr="00633CBD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bilan birgalikda tashkil etiladi.</w:t>
      </w:r>
    </w:p>
    <w:p w14:paraId="78F225A8" w14:textId="372FAA34" w:rsidR="00564CBA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3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Marafon qatnashchilari o‘rtasida ilmiy va innovatsion loyiha yo‘nalishlarida ilmiy-texnik ijodkorlik va ixtirochilikni rag‘batlantirish, innovatsion faollikni oshirish hamda yangi texnika, texnologiya va raqobatbardosh mahsulotlarni yaratishni qo‘llab-quvvatlashga qaratilgan.</w:t>
      </w:r>
    </w:p>
    <w:p w14:paraId="7C9BA5DF" w14:textId="569DDE80" w:rsidR="00564CBA" w:rsidRPr="00B82C4B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4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. Marafonda ishtirok etayotgan qatnashchilarning loyihalarini baholash 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br/>
        <w:t xml:space="preserve">va g‘oliblarni aniqlash uchun tegishli </w:t>
      </w:r>
      <w:r w:rsidR="0009590C" w:rsidRPr="0009590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soha 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mutaxassislar</w:t>
      </w:r>
      <w:r w:rsidR="00FC770A" w:rsidRPr="00FC770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ida</w:t>
      </w:r>
      <w:r w:rsidR="00FC770A" w:rsidRPr="005E18C9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n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iborat, besh kishidan kam bo‘lmagan tarkibdagi Marafon komissiyasi (keyingi o‘rinlarda-Komissiya) tuziladi</w:t>
      </w:r>
      <w:r w:rsidR="00517A35" w:rsidRPr="00517A3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hamda Komissiya kotibi</w:t>
      </w:r>
      <w:r w:rsidR="00B82C4B" w:rsidRPr="00B82C4B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aniqlanadi.</w:t>
      </w:r>
    </w:p>
    <w:p w14:paraId="7A376859" w14:textId="0950A75B" w:rsidR="00564CBA" w:rsidRPr="00E03394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5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</w:t>
      </w:r>
      <w:r w:rsidR="0077702C" w:rsidRPr="0077702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 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Marafonni</w:t>
      </w:r>
      <w:r w:rsidR="00C103AC" w:rsidRPr="00C103A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ng </w:t>
      </w:r>
      <w:r w:rsidR="000E6CBF" w:rsidRPr="000E6CB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muassasalari bosqichlarin</w:t>
      </w:r>
      <w:r w:rsidR="000E6CBF" w:rsidRPr="00594D3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i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tashkil etish va o‘tkazish bilan bog‘liq xarajatlarni </w:t>
      </w:r>
      <w:r w:rsidR="001A3A0A" w:rsidRPr="001A3A0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muassasalarining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budjetdan tashqari mablag‘lari hisobidan amalga oshiriladi</w:t>
      </w:r>
      <w:r w:rsidR="00564CBA" w:rsidRPr="00E0339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</w:t>
      </w:r>
    </w:p>
    <w:p w14:paraId="3AAB26C7" w14:textId="77777777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</w:p>
    <w:p w14:paraId="52FB714A" w14:textId="67BDE658" w:rsidR="00564CBA" w:rsidRDefault="00564CBA" w:rsidP="00564C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II.</w:t>
      </w:r>
      <w:r w:rsidR="00202CC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="00521E7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Marafon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ni o‘tkazish tartibi, muddatlari va shartlari</w:t>
      </w:r>
    </w:p>
    <w:p w14:paraId="7F29C0B9" w14:textId="2269BBCB" w:rsidR="00BE3D0B" w:rsidRPr="00172834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 w:rsidRPr="004A48E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6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</w:t>
      </w:r>
      <w:r w:rsidR="00294EB9" w:rsidRPr="004A48E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Marafonda ishtirok et</w:t>
      </w:r>
      <w:r w:rsidR="003A3636" w:rsidRPr="004A48E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uvchi yoshlarni aniqlash</w:t>
      </w:r>
      <w:r w:rsidR="00DB23DB" w:rsidRPr="004A48E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maqsadida </w:t>
      </w:r>
      <w:r w:rsidR="004A48EF" w:rsidRPr="004A48E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muassasalari</w:t>
      </w:r>
      <w:r w:rsidR="004A48EF" w:rsidRPr="00F6618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ning </w:t>
      </w:r>
      <w:r w:rsidR="00F66185" w:rsidRPr="00F6618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veb saytlari, intimoiy tarmoqlardagi </w:t>
      </w:r>
      <w:r w:rsidR="004A48EF" w:rsidRPr="00F6618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sahifalari</w:t>
      </w:r>
      <w:r w:rsidR="003D61F9" w:rsidRPr="003D61F9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da </w:t>
      </w:r>
      <w:r w:rsidR="00B81E45" w:rsidRPr="00B81E4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e’lon beril</w:t>
      </w:r>
      <w:r w:rsidR="00986A07" w:rsidRPr="00986A07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ib, </w:t>
      </w:r>
      <w:r w:rsidR="00E8151A" w:rsidRPr="00E8151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7 kun da</w:t>
      </w:r>
      <w:r w:rsidR="00344661" w:rsidRPr="00344661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vomida</w:t>
      </w:r>
      <w:r w:rsidR="004346FD" w:rsidRPr="004346FD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 w:rsidR="00780455" w:rsidRPr="0078045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ishtirokchilar ro‘</w:t>
      </w:r>
      <w:r w:rsidR="00780455" w:rsidRPr="0017283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yxatga olinadi.</w:t>
      </w:r>
    </w:p>
    <w:p w14:paraId="774F5E98" w14:textId="77777777" w:rsidR="00874BD8" w:rsidRDefault="007442CB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7. </w:t>
      </w:r>
      <w:r w:rsidR="004A3AFD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Marafon i</w:t>
      </w:r>
      <w:r w:rsidR="00A522A4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shtirokchilar</w:t>
      </w:r>
      <w:r w:rsidR="004A3AFD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i</w:t>
      </w:r>
      <w:r w:rsidR="00A522A4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ro‘yxat</w:t>
      </w:r>
      <w:r w:rsidR="004A3AFD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dan o‘tishda</w:t>
      </w:r>
      <w:r w:rsidR="00A522A4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 w:rsidR="006759F1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aniq bir </w:t>
      </w:r>
      <w:r w:rsidR="00636EB4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muammo yoki mavjud potensial imkoniyatdan kelib chiqqan holda innovatsion </w:t>
      </w:r>
      <w:r w:rsidR="00E8036E" w:rsidRPr="00E8036E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x</w:t>
      </w:r>
      <w:r w:rsidR="00636EB4" w:rsidRPr="00636EB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arakterga ega </w:t>
      </w:r>
      <w:r w:rsidR="00D66054" w:rsidRPr="00D6605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g‘oya yoki loyiha</w:t>
      </w:r>
      <w:r w:rsidR="009A7CFC" w:rsidRPr="009A7CF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ni taklif etishlari lozim.</w:t>
      </w:r>
      <w:r w:rsidR="00B87D10" w:rsidRPr="00B87D1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</w:p>
    <w:p w14:paraId="3CB890C8" w14:textId="168B752C" w:rsidR="00D67C4C" w:rsidRPr="00B87D10" w:rsidRDefault="00874BD8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 w:rsidRPr="002E0E0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8. </w:t>
      </w:r>
      <w:r w:rsidR="00B87D1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Marafonda </w:t>
      </w:r>
      <w:r w:rsidR="002E0E04" w:rsidRPr="002E0E0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ishtirok etmoqchi bo‘lgan </w:t>
      </w:r>
      <w:r w:rsidR="001C740B" w:rsidRPr="001C740B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talaba</w:t>
      </w:r>
      <w:r w:rsidR="001C740B" w:rsidRPr="00F1499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-</w:t>
      </w:r>
      <w:r w:rsidR="002E0E04" w:rsidRPr="002E0E0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yoshlar </w:t>
      </w:r>
      <w:r w:rsidR="009C331C" w:rsidRPr="009C331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yakka </w:t>
      </w:r>
      <w:r w:rsidR="005935F5" w:rsidRPr="005935F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o‘zi </w:t>
      </w:r>
      <w:r w:rsidR="009C331C" w:rsidRPr="009C331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yoki </w:t>
      </w:r>
      <w:r w:rsidR="009C3E09" w:rsidRPr="00CE72A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ko‘pi bilan uch nafa</w:t>
      </w:r>
      <w:r w:rsidR="009C3E09" w:rsidRPr="007B119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r</w:t>
      </w:r>
      <w:r w:rsidR="009C3E09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 w:rsidR="009C3E09" w:rsidRPr="0091728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talaba yoshlardan</w:t>
      </w:r>
      <w:r w:rsidR="009C3E09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iborat </w:t>
      </w:r>
      <w:r w:rsidR="009C331C" w:rsidRPr="009C331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jamoa</w:t>
      </w:r>
      <w:r w:rsidR="00E56AF9" w:rsidRPr="00E56AF9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bo‘lib ro‘yxatdan o‘tishlari mumkin.</w:t>
      </w:r>
      <w:r w:rsidR="009C331C" w:rsidRPr="009C331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</w:p>
    <w:p w14:paraId="7B873688" w14:textId="006D1795" w:rsidR="009A7CFC" w:rsidRDefault="004412F8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9</w:t>
      </w:r>
      <w:r w:rsidR="00883E6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 </w:t>
      </w:r>
      <w:r w:rsidR="00086D84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Marafon</w:t>
      </w:r>
      <w:r w:rsidR="00303B5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D5377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quyidagi</w:t>
      </w:r>
      <w:r w:rsidR="00303B5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tartibda tashkil etiladi</w:t>
      </w:r>
      <w:r w:rsidR="0050179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:</w:t>
      </w:r>
    </w:p>
    <w:p w14:paraId="5F9F759F" w14:textId="73F346DE" w:rsidR="00501798" w:rsidRDefault="00501798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</w:t>
      </w:r>
      <w:r w:rsidR="00E273A2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 Rasmiy ochilish marosimi</w:t>
      </w:r>
      <w:r w:rsidR="00E92F12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– 1-kun;</w:t>
      </w:r>
    </w:p>
    <w:p w14:paraId="52812C0D" w14:textId="72497599" w:rsidR="00E273A2" w:rsidRDefault="00E273A2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="00D6069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Seminar treyninglar</w:t>
      </w:r>
      <w:r w:rsidR="00A010F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– 1</w:t>
      </w:r>
      <w:r w:rsidR="0045293D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-2</w:t>
      </w:r>
      <w:r w:rsidR="00A010F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-kun</w:t>
      </w:r>
      <w:r w:rsidR="00F23EDB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lar</w:t>
      </w:r>
      <w:r w:rsidR="00A010F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;</w:t>
      </w:r>
    </w:p>
    <w:p w14:paraId="4C664549" w14:textId="3370D197" w:rsidR="00D6069F" w:rsidRDefault="00987CC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="00412CC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Loyihalarni shakllantirish va rivojlantirish davri</w:t>
      </w:r>
      <w:r w:rsidR="006A0C7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– 3</w:t>
      </w:r>
      <w:r w:rsidR="00BF174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</w:t>
      </w:r>
      <w:r w:rsidR="0072116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10</w:t>
      </w:r>
      <w:r w:rsidR="006A0C7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-kun</w:t>
      </w:r>
      <w:r w:rsidR="00BF174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lar</w:t>
      </w:r>
      <w:r w:rsidR="00412CC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;</w:t>
      </w:r>
    </w:p>
    <w:p w14:paraId="3D0272C2" w14:textId="5EF1E90A" w:rsidR="00412CC8" w:rsidRDefault="00412CC8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="0056763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Loyihalar taqdimoti</w:t>
      </w:r>
      <w:r w:rsidR="000E214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– 11-12-kun</w:t>
      </w:r>
      <w:r w:rsidR="00F428A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lar</w:t>
      </w:r>
      <w:r w:rsidR="0056763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;</w:t>
      </w:r>
    </w:p>
    <w:p w14:paraId="2E8C3834" w14:textId="7AC2458F" w:rsidR="00567637" w:rsidRPr="00883E6F" w:rsidRDefault="003F232C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lastRenderedPageBreak/>
        <w:t>- Yopilish marosimi va g‘oliblarni taqdirlash</w:t>
      </w:r>
      <w:r w:rsidR="004540A3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– 13-kun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</w:t>
      </w:r>
    </w:p>
    <w:p w14:paraId="6D5314FF" w14:textId="32289B64" w:rsidR="00BE3D0B" w:rsidRDefault="000747C1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10</w:t>
      </w:r>
      <w:r w:rsidR="0058102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</w:t>
      </w:r>
      <w:r w:rsidR="007C39BD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 Rasmiy ochilish marosimi </w:t>
      </w:r>
      <w:r w:rsidR="000C035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–</w:t>
      </w:r>
      <w:r w:rsidR="00553103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0C035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Har bir oliy ta’lim muassasalarida </w:t>
      </w:r>
      <w:r w:rsidR="009369C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Marafon</w:t>
      </w:r>
      <w:r w:rsidR="0093351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ning rasmiy ochilish marosimi </w:t>
      </w:r>
      <w:r w:rsidR="00F9440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o‘tkaziladi. Unda </w:t>
      </w:r>
      <w:r w:rsidR="0093351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oliy ta’lim muassasalari rahbariyati, </w:t>
      </w:r>
      <w:r w:rsidR="009C2B1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talaba yoshlar va </w:t>
      </w:r>
      <w:r w:rsidR="0093351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Marafon ishtirokchilari </w:t>
      </w:r>
      <w:r w:rsidR="0071163B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qatnashadi. Ochilish marosimida </w:t>
      </w:r>
      <w:r w:rsidR="00FF3BF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Marafon ishtirokchilariga </w:t>
      </w:r>
      <w:r w:rsidR="00BC791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Marafonni o‘tkazish tartiblari, loyihalarni baholash mezonlari, g‘oliblarni rag‘batlantirish to‘g‘risida batafsil ma’lumot beriladi.</w:t>
      </w:r>
    </w:p>
    <w:p w14:paraId="09153B60" w14:textId="1581689A" w:rsidR="00C93825" w:rsidRDefault="00E50775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1</w:t>
      </w:r>
      <w:r w:rsidR="000747C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1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 </w:t>
      </w:r>
      <w:r w:rsidR="00D2184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Seminar treyninglar </w:t>
      </w:r>
      <w:r w:rsidR="004622A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–</w:t>
      </w:r>
      <w:r w:rsidR="00D2184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4622A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Marafon ishtirokchilari</w:t>
      </w:r>
      <w:r w:rsidR="003978F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uchun </w:t>
      </w:r>
      <w:r w:rsidR="003765D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tashkil etiladigan o‘quv dasturi hisoblan</w:t>
      </w:r>
      <w:r w:rsidR="001C0D3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adi. U</w:t>
      </w:r>
      <w:r w:rsidR="003765D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nda </w:t>
      </w:r>
      <w:r w:rsidR="00581CF4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oliy ta’lim muassasa</w:t>
      </w:r>
      <w:r w:rsidR="006E3DF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larida</w:t>
      </w:r>
      <w:r w:rsidR="00581CF4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ED400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ilmiy tadqiqot</w:t>
      </w:r>
      <w:r w:rsidR="00654B3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134B6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br/>
      </w:r>
      <w:r w:rsidR="00654B3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va innovatsi</w:t>
      </w:r>
      <w:r w:rsidR="00413E3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on sohada faoliyat olib boruvchi o‘qituvchi yoki boshqa mutaxassislar yordamida</w:t>
      </w:r>
      <w:r w:rsidR="00C16BE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F4789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Marafon ishtirokchilari</w:t>
      </w:r>
      <w:r w:rsidR="00135F7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ga</w:t>
      </w:r>
      <w:r w:rsidR="0033311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quyidagi mavzular bo‘yicha se</w:t>
      </w:r>
      <w:r w:rsidR="0005357D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minar treyninglar o‘tiladi</w:t>
      </w:r>
      <w:r w:rsidR="00C9382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:</w:t>
      </w:r>
    </w:p>
    <w:p w14:paraId="2A0E32C3" w14:textId="7AE46282" w:rsidR="00EE3B2C" w:rsidRDefault="00C93825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="00CE50E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Ilmiy </w:t>
      </w:r>
      <w:r w:rsidR="00782F8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unvon va ilmiy darajalar</w:t>
      </w:r>
      <w:r w:rsidR="00EB0E9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to‘g‘risida ma’lumot va ular</w:t>
      </w:r>
      <w:r w:rsidR="00782F8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ni olish tartiblari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;</w:t>
      </w:r>
    </w:p>
    <w:p w14:paraId="3C215019" w14:textId="22E5CC0E" w:rsidR="00C93825" w:rsidRDefault="00C9537B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="006A38E4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Ilmiy va innovatsion loyihalarni</w:t>
      </w:r>
      <w:r w:rsidR="00B07333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shakllantirish va moliyalashtirish tartiblari</w:t>
      </w:r>
      <w:r w:rsidR="00C2635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;</w:t>
      </w:r>
    </w:p>
    <w:p w14:paraId="64D1FF30" w14:textId="2F719CBE" w:rsidR="004B7837" w:rsidRDefault="00AD1003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="002C3A8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Startap loyihalarni shakllantirish va moliyalashtirish tartiblari;</w:t>
      </w:r>
    </w:p>
    <w:p w14:paraId="21F2F0C5" w14:textId="438745BA" w:rsidR="00CF687D" w:rsidRPr="00581025" w:rsidRDefault="00D9142B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="00AE6C7D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Loyihalarni xarajatlar smetasini shakllantirish</w:t>
      </w:r>
      <w:r w:rsidR="00A979C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tartiblari</w:t>
      </w:r>
      <w:r w:rsidR="003326D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;</w:t>
      </w:r>
    </w:p>
    <w:p w14:paraId="2A41101A" w14:textId="64F5A4E5" w:rsidR="00BE3D0B" w:rsidRPr="00790D5E" w:rsidRDefault="00790D5E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="002907E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“Bo‘lajak olim” tanlovi va “Akademik harakatchanlik” dasturi</w:t>
      </w:r>
      <w:r w:rsidR="00290E7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nizomlari</w:t>
      </w:r>
      <w:r w:rsidR="00B22B2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</w:t>
      </w:r>
    </w:p>
    <w:p w14:paraId="2387A9E9" w14:textId="4A315D9B" w:rsidR="00B70118" w:rsidRDefault="00AD3E17" w:rsidP="00B701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1</w:t>
      </w:r>
      <w:r w:rsidR="000747C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2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 </w:t>
      </w:r>
      <w:r w:rsidR="00B7011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Loyihalarni shakllantirish va rivojlantirish davri – </w:t>
      </w:r>
      <w:r w:rsidR="003D2A9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Marafon ishtirokchilari </w:t>
      </w:r>
      <w:r w:rsidR="0029005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o‘z loyihalarini rivojlantirish va loyiha hujjatlarini shakllantirishlari uchun</w:t>
      </w:r>
      <w:r w:rsidR="00C43FE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8 kun</w:t>
      </w:r>
      <w:r w:rsidR="0074698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vaqt beriladi.</w:t>
      </w:r>
      <w:r w:rsidR="005F717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Mazkur </w:t>
      </w:r>
      <w:r w:rsidR="000E797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davrda ishtirokchilar o‘z loyihalarini </w:t>
      </w:r>
      <w:r w:rsidR="009B4F3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rivojlantirish ustida ishlaydilar, loyihalarga qo‘shimcha</w:t>
      </w:r>
      <w:r w:rsidR="00EF6422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yangiliklar va funksiyalar kiritadilar.</w:t>
      </w:r>
      <w:r w:rsidR="000002F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Mazkur nizomni</w:t>
      </w:r>
      <w:r w:rsidR="00974C0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ng</w:t>
      </w:r>
      <w:r w:rsidR="000002F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1-2-3</w:t>
      </w:r>
      <w:r w:rsidR="005662D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</w:t>
      </w:r>
      <w:r w:rsidR="000002F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ilovalariga muvofiq o‘z loyihalarini</w:t>
      </w:r>
      <w:r w:rsidR="007F58F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ng</w:t>
      </w:r>
      <w:r w:rsidR="000002F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hujjatlarini shakllantiradilar.</w:t>
      </w:r>
    </w:p>
    <w:p w14:paraId="1FA6CB09" w14:textId="231EF832" w:rsidR="00304B6C" w:rsidRPr="00752A80" w:rsidRDefault="000A3626" w:rsidP="008339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1</w:t>
      </w:r>
      <w:r w:rsidR="000747C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3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 </w:t>
      </w:r>
      <w:r w:rsidR="008339E7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Loyihalar taqdimoti – </w:t>
      </w:r>
      <w:r w:rsidR="00266B8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Marafonning har bir </w:t>
      </w:r>
      <w:r w:rsidR="005A600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ishtirokchisi o‘z loyihalarini Komissiya a’zolariga taqdimot qilishadi.</w:t>
      </w:r>
      <w:r w:rsidR="009B7BD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Har bir ishtirokchi</w:t>
      </w:r>
      <w:r w:rsidR="0080453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ga taqdimot qilish uchun </w:t>
      </w:r>
      <w:r w:rsidR="004E408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5</w:t>
      </w:r>
      <w:r w:rsidR="00BE301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daqiqa vaqt, savol-javoblar uchun qo‘shimcha 2 daqiqa vaqt beriladi.</w:t>
      </w:r>
      <w:r w:rsidR="00C52412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Loyihalarni baholash mazkur nizomning 4-ilovasida ko‘rsatilgan mezonlar asosida amalga oshiriladi.</w:t>
      </w:r>
      <w:r w:rsidR="00A9087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Loyihalar taqdimoti </w:t>
      </w:r>
      <w:r w:rsidR="00E5716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jarayonida</w:t>
      </w:r>
      <w:r w:rsidR="00A9087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4F003D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Komissiya </w:t>
      </w:r>
      <w:r w:rsidR="00C62D73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koti</w:t>
      </w:r>
      <w:r w:rsidR="006F1214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bi</w:t>
      </w:r>
      <w:r w:rsidR="004F003D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tomonidan Komissiya bayoni </w:t>
      </w:r>
      <w:r w:rsidR="004D401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yuritiladi. </w:t>
      </w:r>
      <w:r w:rsidR="00752A8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Loyihalar taqdimoti yakunida </w:t>
      </w:r>
      <w:r w:rsidR="00752A8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Komissiyaning har bir aʼzosi tomonidan qo‘yilgan ballar</w:t>
      </w:r>
      <w:r w:rsidR="000C268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umumlashtiriladi</w:t>
      </w:r>
      <w:r w:rsidR="00AB027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</w:t>
      </w:r>
    </w:p>
    <w:p w14:paraId="4478E270" w14:textId="3B72C347" w:rsidR="000A2581" w:rsidRPr="00883E6F" w:rsidRDefault="00B978CB" w:rsidP="000A25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1</w:t>
      </w:r>
      <w:r w:rsidR="001600F4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4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 </w:t>
      </w:r>
      <w:r w:rsidR="000A258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Yopilish marosimi va g‘oliblarni taqdirlash –</w:t>
      </w:r>
      <w:r w:rsidR="009B4BC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E716B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Marafon ishtirokchilarining loyihalarini baholash</w:t>
      </w:r>
      <w:r w:rsidR="00EE065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  <w:r w:rsidR="000402CC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natijasida </w:t>
      </w:r>
      <w:r w:rsidR="00E2618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eng yuqori natija ko‘rsatgan 3 ta loyiha </w:t>
      </w:r>
      <w:r w:rsidR="00B80D1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Oliy ta’lim muassasasida</w:t>
      </w:r>
      <w:r w:rsidR="00277CA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tashkil etilgan</w:t>
      </w:r>
      <w:r w:rsidR="00B80D15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Marafon g‘oliblari deb e’lon qilinadi</w:t>
      </w:r>
      <w:r w:rsidR="000A2581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</w:t>
      </w:r>
    </w:p>
    <w:p w14:paraId="19C4E4D4" w14:textId="4DE942D6" w:rsidR="00564CBA" w:rsidRPr="000034A8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1</w:t>
      </w:r>
      <w:r w:rsidR="00FB77F4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5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</w:t>
      </w:r>
      <w:r w:rsidR="000034A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Marafon ishtirokchilari, Komissiya a’zolari, Komissiya a’zolarining qo‘ygan </w:t>
      </w:r>
      <w:r w:rsidR="00B3637E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ballari, </w:t>
      </w:r>
      <w:r w:rsidR="000034A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Marafon g‘oliblari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 w:rsidR="0073215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va </w:t>
      </w:r>
      <w:r w:rsidR="000A64CF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u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larning ishlanmalari to‘g‘risidagi maʼlumotlar Komissiyasining bayonida ko‘rsatiladi hamda aʼzolari tomonidan imzolanadi.</w:t>
      </w:r>
      <w:r w:rsidR="000034A8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</w:t>
      </w:r>
    </w:p>
    <w:p w14:paraId="318B6884" w14:textId="460CED1A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1</w:t>
      </w:r>
      <w:r w:rsidR="00FB77F4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6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. Natijalar Komissiya tomonidan bayon bilan tasdiqlanib, </w:t>
      </w:r>
      <w:r w:rsidR="00A64072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Oliy ta’lim muassasasi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ning masʼul vakiliga taqdim etilganidan so‘ng, yakuniy (hal qiluvchi ahamiyatga ega bo‘lib) hisoblanadi va komissiya qarori bo‘yicha </w:t>
      </w:r>
      <w:r w:rsidR="00A64072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Oliy ta’lim muassasasi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izoh bermaydi.</w:t>
      </w:r>
    </w:p>
    <w:p w14:paraId="4C355F14" w14:textId="4A419EB8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lastRenderedPageBreak/>
        <w:t>1</w:t>
      </w:r>
      <w:r w:rsidR="00FB77F4" w:rsidRPr="00FB77F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7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Marafon natijalari va g‘oliblarini eʼlon qilish hamda taqdirlash marosimi Marafonning oxirgi kuni amalga oshiriladi.</w:t>
      </w:r>
    </w:p>
    <w:p w14:paraId="368D54EA" w14:textId="189965CD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1</w:t>
      </w:r>
      <w:r w:rsidR="00FB77F4" w:rsidRPr="00FB77F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8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</w:t>
      </w:r>
      <w:r w:rsidR="00D523C2" w:rsidRPr="00FA585E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</w:t>
      </w:r>
      <w:r w:rsidR="008E0158" w:rsidRPr="008E0158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lari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Marafon ishtirokchilarini tanlovning talab va shartlari to‘g‘risida xabardor qiladi, tanlov yakunlari bo‘yicha g‘oliblarga xabar beradi va ularni taqdirlashni tashkil etadi.</w:t>
      </w:r>
    </w:p>
    <w:p w14:paraId="6C8F1791" w14:textId="78701946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1</w:t>
      </w:r>
      <w:r w:rsidR="005D166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9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. Komissiyasi aʼzolari, </w:t>
      </w:r>
      <w:r w:rsidR="00FB77F4" w:rsidRPr="00FB77F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muassasasining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va homiylik qiluvchi tashkilotlarning xodimlari </w:t>
      </w:r>
      <w:r w:rsidR="00B15F4F" w:rsidRPr="00B15F4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va </w:t>
      </w:r>
      <w:r w:rsidR="00CF54F6" w:rsidRPr="00CF54F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ularning </w:t>
      </w:r>
      <w:r w:rsidR="00B15F4F" w:rsidRPr="00B15F4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yaqin qarindoshlari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Marafonda ishtirok etish huquqiga ega emas.</w:t>
      </w:r>
    </w:p>
    <w:p w14:paraId="47ADDCE8" w14:textId="77777777" w:rsidR="00CC5A67" w:rsidRDefault="00564CBA" w:rsidP="00564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 </w:t>
      </w:r>
    </w:p>
    <w:p w14:paraId="54BC8D8D" w14:textId="77777777" w:rsidR="00CC5A67" w:rsidRDefault="00CC5A67" w:rsidP="00564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</w:p>
    <w:p w14:paraId="265A9A52" w14:textId="740090B6" w:rsidR="00564CBA" w:rsidRDefault="00564CBA" w:rsidP="00564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III. Ishlanmalarni baholash mezonlari</w:t>
      </w:r>
    </w:p>
    <w:p w14:paraId="7CDEF6FB" w14:textId="7A6D18C1" w:rsidR="00564CBA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20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Marafonda ishtirok etish uchun ajratib olingan ishlar quyidagi mezonlar asosida, har bir mezon uchun alohida 10 ballik tizim bo‘yicha baholanadi:</w:t>
      </w:r>
    </w:p>
    <w:p w14:paraId="10B5E80F" w14:textId="77777777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- G‘oya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yoki loyihaning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ilmiy va innovatsion yangiligi;</w:t>
      </w:r>
    </w:p>
    <w:p w14:paraId="2D943814" w14:textId="77777777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- G‘oya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 yoki loyihaning aniq bir muammoning yechimiga yo‘naltirilganligi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;</w:t>
      </w:r>
    </w:p>
    <w:p w14:paraId="2A382CAF" w14:textId="77777777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- Mavjud analoglaridan afzalligi;</w:t>
      </w:r>
    </w:p>
    <w:p w14:paraId="4817121C" w14:textId="77777777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- 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Biznes modeli va monetizatsiyasi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;</w:t>
      </w:r>
    </w:p>
    <w:p w14:paraId="381EA286" w14:textId="77777777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- G‘oyaning amalga oshirishdan kutilayotgan natijalar;</w:t>
      </w:r>
    </w:p>
    <w:p w14:paraId="0A4DCD2B" w14:textId="4AAD7D11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- Loyiha taqdimotining mukammalligi</w:t>
      </w:r>
      <w:r w:rsidR="007C1823" w:rsidRPr="007C1823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;</w:t>
      </w:r>
    </w:p>
    <w:p w14:paraId="7CA3CD23" w14:textId="55223157" w:rsidR="007C1823" w:rsidRPr="007C1823" w:rsidRDefault="007C1823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- </w:t>
      </w:r>
      <w:r w:rsidRPr="007C1823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Loyiha pasporti, biznes-rejasi va xarajatlar smetasi hujjatlari to‘ldirilganligi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</w:t>
      </w:r>
    </w:p>
    <w:p w14:paraId="65C49FF8" w14:textId="2265AAB1" w:rsidR="00564CBA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21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Marafon ishtirokchilari Komissiya aʼzolariga loyihaning ilmiy va amaliy hamda ijtimoiy ahamiyatini tushuntirib bera olishi</w:t>
      </w:r>
      <w:r w:rsidR="001B09B2" w:rsidRPr="001B09B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n</w:t>
      </w:r>
      <w:r w:rsidR="001B09B2" w:rsidRPr="009D2215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i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namoyish etishi lozim.</w:t>
      </w:r>
    </w:p>
    <w:p w14:paraId="4339D385" w14:textId="79146CD2" w:rsidR="00564CBA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22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</w:t>
      </w:r>
      <w:r w:rsidR="00BE4783" w:rsidRPr="00BE4783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 </w:t>
      </w:r>
      <w:r w:rsidR="009545A4" w:rsidRPr="009545A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G‘oliblarni aniqlashda b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aholash </w:t>
      </w:r>
      <w:r w:rsidR="009545A4" w:rsidRPr="009545A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jar</w:t>
      </w:r>
      <w:r w:rsidR="00BE4783" w:rsidRPr="00BE4783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a</w:t>
      </w:r>
      <w:r w:rsidR="009545A4" w:rsidRPr="009545A4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yoni davomida har bir ishtirokchiga 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k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omissiya a’zolari tomonidan qo‘yilgan ballar umumlashtiriladi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va komissiya a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’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zolari soniga bo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‘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l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inadi. 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Eng yuqori ball to‘plagan 3 nafar ishtirokchi g‘olib deb hisoblanadi.</w:t>
      </w:r>
    </w:p>
    <w:p w14:paraId="1C747AC6" w14:textId="50C304AA" w:rsidR="00564CBA" w:rsidRPr="00EE4352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23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.</w:t>
      </w:r>
      <w:r w:rsidR="00BE4783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 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Ishtirokchilar tomonidan to‘plangan ballar soni bir xil bo‘lib qolgan taqdirda, komissiya a’zolari tomonidan ovoz berish </w:t>
      </w:r>
      <w:r w:rsidR="002D62E3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usuli 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bilan g‘olib aniqlanadi.</w:t>
      </w:r>
    </w:p>
    <w:p w14:paraId="3B96AF28" w14:textId="0728CF74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</w:t>
      </w:r>
      <w:r w:rsidR="005D1660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4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Loyihaning ilmiy yangiligini va zamonaviyligini ko‘rsatish maqsadida uning analoglari bilan solishtirish imkonini beruvchi maʼlumotlarni, stendlar yoki boshqa qurilmalarda test va sinovdan o‘tkazilganligi to‘g‘risida maʼlumot berishlari lozim. Agar ishlanma tanlov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da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ishtirok etgan yoki patentlangan bo‘lsa bu haqda tegishli maʼlumotlar taqdim etiladi.</w:t>
      </w:r>
    </w:p>
    <w:p w14:paraId="587736CF" w14:textId="77777777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</w:p>
    <w:p w14:paraId="707E8C8C" w14:textId="77777777" w:rsidR="00564CBA" w:rsidRDefault="00564CBA" w:rsidP="00564C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IV. Tanlov g‘oliblarini mukofotlash</w:t>
      </w:r>
    </w:p>
    <w:p w14:paraId="41E2BF89" w14:textId="2D8EA489" w:rsidR="00564CBA" w:rsidRPr="00E50085" w:rsidRDefault="00564CBA" w:rsidP="00564CBA">
      <w:pPr>
        <w:spacing w:after="0" w:line="240" w:lineRule="auto"/>
        <w:ind w:firstLine="567"/>
        <w:jc w:val="both"/>
        <w:rPr>
          <w:rFonts w:ascii="Times New Roman" w:hAnsi="Times New Roman"/>
          <w:noProof/>
          <w:spacing w:val="-1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</w:t>
      </w:r>
      <w:r w:rsidR="00C34A86" w:rsidRPr="00C34A8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5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. 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>Marafon</w:t>
      </w:r>
      <w:r w:rsidR="00131ECF" w:rsidRPr="00131ECF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</w:t>
      </w:r>
      <w:r w:rsidR="00131ECF" w:rsidRPr="00EC356B">
        <w:rPr>
          <w:rFonts w:ascii="Times New Roman" w:hAnsi="Times New Roman"/>
          <w:noProof/>
          <w:spacing w:val="-1"/>
          <w:sz w:val="28"/>
          <w:szCs w:val="28"/>
          <w:lang w:val="uz-Cyrl-UZ"/>
        </w:rPr>
        <w:t>yakunlariga ko‘ra</w:t>
      </w:r>
      <w:r w:rsidR="00620A39" w:rsidRPr="00620A39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eng yuqori natijaga ega bo‘l</w:t>
      </w:r>
      <w:r w:rsidR="00595A48" w:rsidRPr="00595A48">
        <w:rPr>
          <w:rFonts w:ascii="Times New Roman" w:hAnsi="Times New Roman"/>
          <w:noProof/>
          <w:spacing w:val="-1"/>
          <w:sz w:val="28"/>
          <w:szCs w:val="28"/>
          <w:lang w:val="uz-Cyrl-UZ"/>
        </w:rPr>
        <w:t>ib</w:t>
      </w:r>
      <w:r w:rsidR="00595A48" w:rsidRPr="00627E8C">
        <w:rPr>
          <w:rFonts w:ascii="Times New Roman" w:hAnsi="Times New Roman"/>
          <w:noProof/>
          <w:spacing w:val="-1"/>
          <w:sz w:val="28"/>
          <w:szCs w:val="28"/>
          <w:lang w:val="uz-Cyrl-UZ"/>
        </w:rPr>
        <w:t>,</w:t>
      </w:r>
      <w:r w:rsidR="00C93761" w:rsidRPr="00C93761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>1</w:t>
      </w:r>
      <w:r w:rsidRPr="00FD0D54">
        <w:rPr>
          <w:rFonts w:ascii="Times New Roman" w:hAnsi="Times New Roman"/>
          <w:noProof/>
          <w:spacing w:val="-1"/>
          <w:sz w:val="28"/>
          <w:szCs w:val="28"/>
          <w:lang w:val="uz-Cyrl-UZ"/>
        </w:rPr>
        <w:t>-</w:t>
      </w:r>
      <w:r w:rsidRPr="00DA1F07">
        <w:rPr>
          <w:rFonts w:ascii="Times New Roman" w:hAnsi="Times New Roman"/>
          <w:noProof/>
          <w:spacing w:val="-1"/>
          <w:sz w:val="28"/>
          <w:szCs w:val="28"/>
          <w:lang w:val="uz-Cyrl-UZ"/>
        </w:rPr>
        <w:t>2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>-3</w:t>
      </w:r>
      <w:r w:rsidRPr="0081009A">
        <w:rPr>
          <w:rFonts w:ascii="Times New Roman" w:hAnsi="Times New Roman"/>
          <w:noProof/>
          <w:spacing w:val="-1"/>
          <w:sz w:val="28"/>
          <w:szCs w:val="28"/>
          <w:lang w:val="uz-Cyrl-UZ"/>
        </w:rPr>
        <w:t>-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oʻrinlarni egallagan gʻoliblar </w:t>
      </w:r>
      <w:r w:rsidR="005F755E" w:rsidRPr="005F755E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(jamoalar) 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quyida koʻrsatilgan miqdordagi pul mukofotlari </w:t>
      </w:r>
      <w:r w:rsidRPr="00563D7E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yoki mazkur qiymatdagi </w:t>
      </w:r>
      <w:r w:rsidRPr="00F96A2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qimmatbaho </w:t>
      </w:r>
      <w:r w:rsidRPr="000A4032">
        <w:rPr>
          <w:rFonts w:ascii="Times New Roman" w:hAnsi="Times New Roman"/>
          <w:noProof/>
          <w:spacing w:val="-1"/>
          <w:sz w:val="28"/>
          <w:szCs w:val="28"/>
          <w:lang w:val="uz-Cyrl-UZ"/>
        </w:rPr>
        <w:t>esdali</w:t>
      </w:r>
      <w:r w:rsidRPr="00EE4352">
        <w:rPr>
          <w:rFonts w:ascii="Times New Roman" w:hAnsi="Times New Roman"/>
          <w:noProof/>
          <w:spacing w:val="-1"/>
          <w:sz w:val="28"/>
          <w:szCs w:val="28"/>
          <w:lang w:val="uz-Cyrl-UZ"/>
        </w:rPr>
        <w:t>k</w:t>
      </w:r>
      <w:r w:rsidRPr="000A4032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sovg‘alar bilan 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>taqdirlanadilar:</w:t>
      </w:r>
    </w:p>
    <w:p w14:paraId="32DABB2B" w14:textId="769F0BD1" w:rsidR="00564CBA" w:rsidRPr="00E50085" w:rsidRDefault="00564CBA" w:rsidP="00564CBA">
      <w:pPr>
        <w:pStyle w:val="a6"/>
        <w:tabs>
          <w:tab w:val="left" w:pos="-2268"/>
        </w:tabs>
        <w:ind w:left="0" w:firstLine="567"/>
        <w:jc w:val="both"/>
        <w:rPr>
          <w:rFonts w:ascii="Times New Roman" w:hAnsi="Times New Roman"/>
          <w:noProof/>
          <w:spacing w:val="-1"/>
          <w:sz w:val="28"/>
          <w:szCs w:val="28"/>
          <w:lang w:val="uz-Cyrl-UZ"/>
        </w:rPr>
      </w:pP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>1-oʻrin  –</w:t>
      </w:r>
      <w:r w:rsidR="00A95D4C">
        <w:rPr>
          <w:rFonts w:ascii="Times New Roman" w:hAnsi="Times New Roman"/>
          <w:noProof/>
          <w:spacing w:val="-1"/>
          <w:sz w:val="28"/>
          <w:szCs w:val="28"/>
          <w:lang w:val="en-US"/>
        </w:rPr>
        <w:t xml:space="preserve">  </w:t>
      </w:r>
      <w:r w:rsidR="000B6F3C">
        <w:rPr>
          <w:rFonts w:ascii="Times New Roman" w:hAnsi="Times New Roman"/>
          <w:noProof/>
          <w:spacing w:val="-1"/>
          <w:sz w:val="28"/>
          <w:szCs w:val="28"/>
          <w:lang w:val="en-US"/>
        </w:rPr>
        <w:t>10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000 000 (oʻ</w:t>
      </w:r>
      <w:r w:rsidR="00B1440D">
        <w:rPr>
          <w:rFonts w:ascii="Times New Roman" w:hAnsi="Times New Roman"/>
          <w:noProof/>
          <w:spacing w:val="-1"/>
          <w:sz w:val="28"/>
          <w:szCs w:val="28"/>
          <w:lang w:val="en-US"/>
        </w:rPr>
        <w:t>n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million) soʻm;</w:t>
      </w:r>
    </w:p>
    <w:p w14:paraId="0C4B36A4" w14:textId="205A8149" w:rsidR="00564CBA" w:rsidRPr="00E50085" w:rsidRDefault="00564CBA" w:rsidP="00564CBA">
      <w:pPr>
        <w:pStyle w:val="a6"/>
        <w:tabs>
          <w:tab w:val="left" w:pos="-2268"/>
        </w:tabs>
        <w:ind w:left="0" w:firstLine="567"/>
        <w:jc w:val="both"/>
        <w:rPr>
          <w:rFonts w:ascii="Times New Roman" w:hAnsi="Times New Roman"/>
          <w:noProof/>
          <w:spacing w:val="-1"/>
          <w:sz w:val="28"/>
          <w:szCs w:val="28"/>
          <w:lang w:val="uz-Cyrl-UZ"/>
        </w:rPr>
      </w:pP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2-oʻrin  – </w:t>
      </w:r>
      <w:r w:rsidR="00A95D4C">
        <w:rPr>
          <w:rFonts w:ascii="Times New Roman" w:hAnsi="Times New Roman"/>
          <w:noProof/>
          <w:spacing w:val="-1"/>
          <w:sz w:val="28"/>
          <w:szCs w:val="28"/>
          <w:lang w:val="en-US"/>
        </w:rPr>
        <w:t xml:space="preserve"> </w:t>
      </w:r>
      <w:r w:rsidR="000B6F3C">
        <w:rPr>
          <w:rFonts w:ascii="Times New Roman" w:hAnsi="Times New Roman"/>
          <w:noProof/>
          <w:spacing w:val="-1"/>
          <w:sz w:val="28"/>
          <w:szCs w:val="28"/>
          <w:lang w:val="en-US"/>
        </w:rPr>
        <w:t>8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000 000 (</w:t>
      </w:r>
      <w:r w:rsidR="00AF0BEF">
        <w:rPr>
          <w:rFonts w:ascii="Times New Roman" w:hAnsi="Times New Roman"/>
          <w:noProof/>
          <w:spacing w:val="-1"/>
          <w:sz w:val="28"/>
          <w:szCs w:val="28"/>
          <w:lang w:val="en-US"/>
        </w:rPr>
        <w:t>sakkiz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million) soʻm;</w:t>
      </w:r>
    </w:p>
    <w:p w14:paraId="3C7BF923" w14:textId="71C395D5" w:rsidR="00564CBA" w:rsidRPr="00102D60" w:rsidRDefault="00564CBA" w:rsidP="00564CBA">
      <w:pPr>
        <w:pStyle w:val="a6"/>
        <w:tabs>
          <w:tab w:val="left" w:pos="-2268"/>
        </w:tabs>
        <w:ind w:left="0" w:firstLine="567"/>
        <w:jc w:val="both"/>
        <w:rPr>
          <w:rFonts w:ascii="Times New Roman" w:hAnsi="Times New Roman"/>
          <w:noProof/>
          <w:spacing w:val="-1"/>
          <w:sz w:val="28"/>
          <w:szCs w:val="28"/>
          <w:lang w:val="uz-Cyrl-UZ"/>
        </w:rPr>
      </w:pP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3-oʻrin  – </w:t>
      </w:r>
      <w:r w:rsidR="00A95D4C">
        <w:rPr>
          <w:rFonts w:ascii="Times New Roman" w:hAnsi="Times New Roman"/>
          <w:noProof/>
          <w:spacing w:val="-1"/>
          <w:sz w:val="28"/>
          <w:szCs w:val="28"/>
          <w:lang w:val="en-US"/>
        </w:rPr>
        <w:t xml:space="preserve"> </w:t>
      </w:r>
      <w:r w:rsidR="00F74808">
        <w:rPr>
          <w:rFonts w:ascii="Times New Roman" w:hAnsi="Times New Roman"/>
          <w:noProof/>
          <w:spacing w:val="-1"/>
          <w:sz w:val="28"/>
          <w:szCs w:val="28"/>
          <w:lang w:val="en-US"/>
        </w:rPr>
        <w:t>6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000 000 (</w:t>
      </w:r>
      <w:r w:rsidR="00F74808">
        <w:rPr>
          <w:rFonts w:ascii="Times New Roman" w:hAnsi="Times New Roman"/>
          <w:noProof/>
          <w:spacing w:val="-1"/>
          <w:sz w:val="28"/>
          <w:szCs w:val="28"/>
          <w:lang w:val="en-US"/>
        </w:rPr>
        <w:t>olti</w:t>
      </w:r>
      <w:r w:rsidRPr="00E50085">
        <w:rPr>
          <w:rFonts w:ascii="Times New Roman" w:hAnsi="Times New Roman"/>
          <w:noProof/>
          <w:spacing w:val="-1"/>
          <w:sz w:val="28"/>
          <w:szCs w:val="28"/>
          <w:lang w:val="uz-Cyrl-UZ"/>
        </w:rPr>
        <w:t xml:space="preserve"> million) soʻm.</w:t>
      </w:r>
    </w:p>
    <w:p w14:paraId="7B117918" w14:textId="5B1EEEF2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</w:t>
      </w:r>
      <w:r w:rsidR="00C34A8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6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. Mukofot </w:t>
      </w:r>
      <w:r w:rsidR="00342D90" w:rsidRPr="00342D9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Marafonda g‘olib bo‘lgan </w:t>
      </w:r>
      <w:r w:rsidRPr="00342D9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loyiha</w:t>
      </w:r>
      <w:r w:rsidR="00342D90" w:rsidRPr="00342D9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lar</w:t>
      </w:r>
      <w:r w:rsidR="00C344A7" w:rsidRPr="00342D90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ga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, uning mualliflari sonidan qatʼiy nazar, belgilangan qiymatda beriladi. Agar </w:t>
      </w:r>
      <w:r w:rsidR="00A6143F" w:rsidRPr="00BC2F21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jamo</w:t>
      </w:r>
      <w:r w:rsidR="00A6143F" w:rsidRPr="00061B19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a</w:t>
      </w:r>
      <w:r w:rsidR="00A6143F" w:rsidRPr="0051483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shaklida</w:t>
      </w:r>
      <w:r w:rsidR="00A6143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 w:rsidR="00A6143F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lastRenderedPageBreak/>
        <w:t xml:space="preserve">ishtirok </w:t>
      </w:r>
      <w:r w:rsidR="00965B9B" w:rsidRPr="00965B9B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etgan ishtirokchilarning </w:t>
      </w:r>
      <w:r w:rsidR="00BC2F21" w:rsidRPr="00BC2F21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loyiha</w:t>
      </w:r>
      <w:r w:rsidR="00965B9B" w:rsidRPr="00965B9B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si</w:t>
      </w:r>
      <w:r w:rsidR="00BC2F21" w:rsidRPr="00BC2F21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g‘oliblikni qo‘lga kiritsa, </w:t>
      </w:r>
      <w:r w:rsidR="0030208D" w:rsidRPr="0030208D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jamoa a’zolarining 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har biriga mukofot summasi teng miqdorlarda taqsimlanadi.</w:t>
      </w:r>
    </w:p>
    <w:p w14:paraId="685F9590" w14:textId="3B3C8E8B" w:rsidR="00564CBA" w:rsidRDefault="00564CBA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</w:t>
      </w:r>
      <w:r w:rsidR="00C34A86" w:rsidRPr="00C34A8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7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. Mukofotlash Marafonda g‘olib bo‘lgan </w:t>
      </w:r>
      <w:r w:rsidR="00EC3372" w:rsidRPr="00EC337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talaba-yoshlarnin</w:t>
      </w:r>
      <w:r w:rsidR="00EC3372" w:rsidRPr="001D13BE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g</w:t>
      </w: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bank plastik kartochka hisob-raqamlariga pul o‘tkazish yo‘li bilan amalga oshiriladi.</w:t>
      </w:r>
    </w:p>
    <w:p w14:paraId="35F99B4A" w14:textId="1CBCC93F" w:rsidR="00564CBA" w:rsidRDefault="005D1660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</w:t>
      </w:r>
      <w:r w:rsidR="00C34A86" w:rsidRPr="00C34A8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8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. Marafonni g‘oliblarini taqdirlash bilan bog‘liq sarf-xarajatlar </w:t>
      </w:r>
      <w:r w:rsidR="00DC7976" w:rsidRPr="00DC797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muassasasining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budjetdan tashqari mablag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‘lari 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hisobidan amalga oshiriladi.</w:t>
      </w:r>
    </w:p>
    <w:p w14:paraId="43C747E4" w14:textId="1A720A04" w:rsidR="00564CBA" w:rsidRDefault="00C34A86" w:rsidP="00564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</w:pPr>
      <w:r w:rsidRPr="00C34A8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29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. Homiylar taqdim etgan qimmatbaho buyum va/yoki esdalik sovg‘alar homiylar bilan kelishilgan tartibda g‘oliblarga </w:t>
      </w:r>
      <w:r w:rsidR="00C3670C" w:rsidRPr="00C3670C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yoki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 yuqori ko‘rsatkichlarga ega, faol ishtirokchilarga ham (rag‘batlantiruvchi sovg‘a sifatida) topshiriladi.</w:t>
      </w:r>
    </w:p>
    <w:p w14:paraId="5277CE21" w14:textId="531673AF" w:rsidR="00144F3B" w:rsidRPr="00C34A86" w:rsidRDefault="005D1660" w:rsidP="007C115A">
      <w:pPr>
        <w:spacing w:after="0" w:line="240" w:lineRule="auto"/>
        <w:ind w:firstLine="567"/>
        <w:jc w:val="both"/>
        <w:rPr>
          <w:lang w:val="uz-Cyrl-UZ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3</w:t>
      </w:r>
      <w:r w:rsidR="00C34A86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>0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. Ushbu Nizom, Marafon to‘g‘risidagi maʼlumotlar va uning natijalari </w:t>
      </w:r>
      <w:r w:rsidR="00183973" w:rsidRPr="00183973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oliy ta’lim muassasasini</w:t>
      </w:r>
      <w:r w:rsidR="00D731EA" w:rsidRPr="00C41088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n</w:t>
      </w:r>
      <w:r w:rsidR="00183973" w:rsidRPr="00183973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g 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 xml:space="preserve">rasmiy </w:t>
      </w:r>
      <w:r w:rsidR="00564CBA" w:rsidRPr="00EE4352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w</w:t>
      </w:r>
      <w:r w:rsidR="00564CBA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eb-sayti va boshqa ommaviy axborot vositalarida eʼlon qilinadi.</w:t>
      </w:r>
      <w:r w:rsidR="00C34A86" w:rsidRPr="00C34A86">
        <w:rPr>
          <w:rFonts w:ascii="Times New Roman" w:eastAsia="Calibri" w:hAnsi="Times New Roman" w:cs="Times New Roman"/>
          <w:spacing w:val="5"/>
          <w:sz w:val="28"/>
          <w:szCs w:val="28"/>
          <w:lang w:val="uz-Cyrl-UZ"/>
        </w:rPr>
        <w:t>s</w:t>
      </w:r>
    </w:p>
    <w:sectPr w:rsidR="00144F3B" w:rsidRPr="00C34A86" w:rsidSect="00C34A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EF"/>
    <w:rsid w:val="00000090"/>
    <w:rsid w:val="000002FA"/>
    <w:rsid w:val="0000156D"/>
    <w:rsid w:val="000034A8"/>
    <w:rsid w:val="00004309"/>
    <w:rsid w:val="00004E6D"/>
    <w:rsid w:val="00010F48"/>
    <w:rsid w:val="000133DD"/>
    <w:rsid w:val="00026E1A"/>
    <w:rsid w:val="0003468F"/>
    <w:rsid w:val="000402CC"/>
    <w:rsid w:val="0005357D"/>
    <w:rsid w:val="00060735"/>
    <w:rsid w:val="00061B19"/>
    <w:rsid w:val="0006593B"/>
    <w:rsid w:val="000747C1"/>
    <w:rsid w:val="00077795"/>
    <w:rsid w:val="00080B88"/>
    <w:rsid w:val="00081B86"/>
    <w:rsid w:val="00086D84"/>
    <w:rsid w:val="000873DF"/>
    <w:rsid w:val="0009590C"/>
    <w:rsid w:val="00095B90"/>
    <w:rsid w:val="00097DDA"/>
    <w:rsid w:val="000A2581"/>
    <w:rsid w:val="000A3626"/>
    <w:rsid w:val="000A64CF"/>
    <w:rsid w:val="000B3A2F"/>
    <w:rsid w:val="000B6F3C"/>
    <w:rsid w:val="000B7C3F"/>
    <w:rsid w:val="000C0351"/>
    <w:rsid w:val="000C2680"/>
    <w:rsid w:val="000D5F45"/>
    <w:rsid w:val="000E2145"/>
    <w:rsid w:val="000E2D25"/>
    <w:rsid w:val="000E6CBF"/>
    <w:rsid w:val="000E6D40"/>
    <w:rsid w:val="000E7971"/>
    <w:rsid w:val="000F5077"/>
    <w:rsid w:val="0010049C"/>
    <w:rsid w:val="001123B3"/>
    <w:rsid w:val="00117CD9"/>
    <w:rsid w:val="00131ECF"/>
    <w:rsid w:val="00134B6A"/>
    <w:rsid w:val="00135F7C"/>
    <w:rsid w:val="00144F3B"/>
    <w:rsid w:val="001600F4"/>
    <w:rsid w:val="00166A49"/>
    <w:rsid w:val="00166CF9"/>
    <w:rsid w:val="00172834"/>
    <w:rsid w:val="00183973"/>
    <w:rsid w:val="00184F44"/>
    <w:rsid w:val="00193CFD"/>
    <w:rsid w:val="001A3A0A"/>
    <w:rsid w:val="001B09B2"/>
    <w:rsid w:val="001B29BD"/>
    <w:rsid w:val="001C0D38"/>
    <w:rsid w:val="001C3382"/>
    <w:rsid w:val="001C341C"/>
    <w:rsid w:val="001C740B"/>
    <w:rsid w:val="001D13BE"/>
    <w:rsid w:val="001D3895"/>
    <w:rsid w:val="001E599C"/>
    <w:rsid w:val="001F0948"/>
    <w:rsid w:val="001F307D"/>
    <w:rsid w:val="00202CCA"/>
    <w:rsid w:val="0021321F"/>
    <w:rsid w:val="00220A22"/>
    <w:rsid w:val="00222A9F"/>
    <w:rsid w:val="00224E49"/>
    <w:rsid w:val="0024403E"/>
    <w:rsid w:val="0025074D"/>
    <w:rsid w:val="00256AE7"/>
    <w:rsid w:val="0026226F"/>
    <w:rsid w:val="00266B89"/>
    <w:rsid w:val="00270811"/>
    <w:rsid w:val="00277CAE"/>
    <w:rsid w:val="00283F44"/>
    <w:rsid w:val="002841CB"/>
    <w:rsid w:val="00284AAA"/>
    <w:rsid w:val="0029005A"/>
    <w:rsid w:val="002907E5"/>
    <w:rsid w:val="00290E70"/>
    <w:rsid w:val="002928C3"/>
    <w:rsid w:val="00294EB9"/>
    <w:rsid w:val="002972E6"/>
    <w:rsid w:val="002A1CED"/>
    <w:rsid w:val="002B662B"/>
    <w:rsid w:val="002C0AB4"/>
    <w:rsid w:val="002C3A8E"/>
    <w:rsid w:val="002D62E3"/>
    <w:rsid w:val="002D6344"/>
    <w:rsid w:val="002E0E04"/>
    <w:rsid w:val="0030208D"/>
    <w:rsid w:val="00303B58"/>
    <w:rsid w:val="00304B6C"/>
    <w:rsid w:val="0030507B"/>
    <w:rsid w:val="00314059"/>
    <w:rsid w:val="00315440"/>
    <w:rsid w:val="00317EA2"/>
    <w:rsid w:val="00323D6B"/>
    <w:rsid w:val="003307B8"/>
    <w:rsid w:val="003317AA"/>
    <w:rsid w:val="003326D9"/>
    <w:rsid w:val="00333118"/>
    <w:rsid w:val="003343C3"/>
    <w:rsid w:val="003356D7"/>
    <w:rsid w:val="00340E24"/>
    <w:rsid w:val="00342D90"/>
    <w:rsid w:val="00344661"/>
    <w:rsid w:val="00355D3F"/>
    <w:rsid w:val="00361B78"/>
    <w:rsid w:val="003620E7"/>
    <w:rsid w:val="00363019"/>
    <w:rsid w:val="003643F0"/>
    <w:rsid w:val="003765D0"/>
    <w:rsid w:val="003872BE"/>
    <w:rsid w:val="00391C55"/>
    <w:rsid w:val="003978F1"/>
    <w:rsid w:val="003A3636"/>
    <w:rsid w:val="003C14EA"/>
    <w:rsid w:val="003C6302"/>
    <w:rsid w:val="003C7487"/>
    <w:rsid w:val="003D2A9C"/>
    <w:rsid w:val="003D61F9"/>
    <w:rsid w:val="003E61E9"/>
    <w:rsid w:val="003F0874"/>
    <w:rsid w:val="003F232C"/>
    <w:rsid w:val="00410F50"/>
    <w:rsid w:val="004111A3"/>
    <w:rsid w:val="00412CC8"/>
    <w:rsid w:val="00413E39"/>
    <w:rsid w:val="004251FB"/>
    <w:rsid w:val="004346FD"/>
    <w:rsid w:val="004412F8"/>
    <w:rsid w:val="00447C2D"/>
    <w:rsid w:val="0045293D"/>
    <w:rsid w:val="00453CDA"/>
    <w:rsid w:val="004540A3"/>
    <w:rsid w:val="004622A6"/>
    <w:rsid w:val="0046372C"/>
    <w:rsid w:val="00466FB3"/>
    <w:rsid w:val="00474E3C"/>
    <w:rsid w:val="00487D3B"/>
    <w:rsid w:val="004A0737"/>
    <w:rsid w:val="004A1E8E"/>
    <w:rsid w:val="004A3ADF"/>
    <w:rsid w:val="004A3AFD"/>
    <w:rsid w:val="004A48EF"/>
    <w:rsid w:val="004B533F"/>
    <w:rsid w:val="004B7837"/>
    <w:rsid w:val="004D4018"/>
    <w:rsid w:val="004D7E7D"/>
    <w:rsid w:val="004E0FEF"/>
    <w:rsid w:val="004E4081"/>
    <w:rsid w:val="004F003D"/>
    <w:rsid w:val="004F70FC"/>
    <w:rsid w:val="00501798"/>
    <w:rsid w:val="005033BC"/>
    <w:rsid w:val="0051483F"/>
    <w:rsid w:val="00517A35"/>
    <w:rsid w:val="00521E77"/>
    <w:rsid w:val="0053662F"/>
    <w:rsid w:val="00553103"/>
    <w:rsid w:val="0056194F"/>
    <w:rsid w:val="00561F32"/>
    <w:rsid w:val="00563AAD"/>
    <w:rsid w:val="00564CBA"/>
    <w:rsid w:val="005662DC"/>
    <w:rsid w:val="00567637"/>
    <w:rsid w:val="005728BD"/>
    <w:rsid w:val="005739D6"/>
    <w:rsid w:val="00575F5B"/>
    <w:rsid w:val="00581025"/>
    <w:rsid w:val="00581CF4"/>
    <w:rsid w:val="005935F5"/>
    <w:rsid w:val="00594D3C"/>
    <w:rsid w:val="00595A48"/>
    <w:rsid w:val="005A5203"/>
    <w:rsid w:val="005A6006"/>
    <w:rsid w:val="005B3A9C"/>
    <w:rsid w:val="005C7A96"/>
    <w:rsid w:val="005D0A53"/>
    <w:rsid w:val="005D1660"/>
    <w:rsid w:val="005D3FB5"/>
    <w:rsid w:val="005E0536"/>
    <w:rsid w:val="005E18C9"/>
    <w:rsid w:val="005E7094"/>
    <w:rsid w:val="005F7179"/>
    <w:rsid w:val="005F755E"/>
    <w:rsid w:val="005F77C7"/>
    <w:rsid w:val="00600D5C"/>
    <w:rsid w:val="00606315"/>
    <w:rsid w:val="00620A39"/>
    <w:rsid w:val="00626FE9"/>
    <w:rsid w:val="00627E8C"/>
    <w:rsid w:val="00633555"/>
    <w:rsid w:val="00633CBD"/>
    <w:rsid w:val="00636EB4"/>
    <w:rsid w:val="00654B37"/>
    <w:rsid w:val="0066562E"/>
    <w:rsid w:val="00673D03"/>
    <w:rsid w:val="006759F1"/>
    <w:rsid w:val="006806A4"/>
    <w:rsid w:val="00682D4C"/>
    <w:rsid w:val="00690416"/>
    <w:rsid w:val="006979B9"/>
    <w:rsid w:val="00697D1F"/>
    <w:rsid w:val="006A0C7C"/>
    <w:rsid w:val="006A38E4"/>
    <w:rsid w:val="006A70E2"/>
    <w:rsid w:val="006B6C7A"/>
    <w:rsid w:val="006C38B6"/>
    <w:rsid w:val="006D389C"/>
    <w:rsid w:val="006D3BD8"/>
    <w:rsid w:val="006E3DF7"/>
    <w:rsid w:val="006F1214"/>
    <w:rsid w:val="006F7BEB"/>
    <w:rsid w:val="0071163B"/>
    <w:rsid w:val="00714223"/>
    <w:rsid w:val="00721166"/>
    <w:rsid w:val="00732150"/>
    <w:rsid w:val="0074043A"/>
    <w:rsid w:val="007442CB"/>
    <w:rsid w:val="00744A70"/>
    <w:rsid w:val="0074698C"/>
    <w:rsid w:val="00752A80"/>
    <w:rsid w:val="0077702C"/>
    <w:rsid w:val="007772C3"/>
    <w:rsid w:val="00780455"/>
    <w:rsid w:val="00782F80"/>
    <w:rsid w:val="0078595E"/>
    <w:rsid w:val="00790293"/>
    <w:rsid w:val="00790D5E"/>
    <w:rsid w:val="007B1779"/>
    <w:rsid w:val="007B4C99"/>
    <w:rsid w:val="007B64B9"/>
    <w:rsid w:val="007C115A"/>
    <w:rsid w:val="007C161C"/>
    <w:rsid w:val="007C1823"/>
    <w:rsid w:val="007C24C4"/>
    <w:rsid w:val="007C39BD"/>
    <w:rsid w:val="007C64D9"/>
    <w:rsid w:val="007E2F84"/>
    <w:rsid w:val="007F402D"/>
    <w:rsid w:val="007F58FF"/>
    <w:rsid w:val="0080453A"/>
    <w:rsid w:val="00806D92"/>
    <w:rsid w:val="008075B5"/>
    <w:rsid w:val="008132C4"/>
    <w:rsid w:val="008161B6"/>
    <w:rsid w:val="00824C41"/>
    <w:rsid w:val="008339E7"/>
    <w:rsid w:val="008375D0"/>
    <w:rsid w:val="00855495"/>
    <w:rsid w:val="008564C0"/>
    <w:rsid w:val="00874BD8"/>
    <w:rsid w:val="00877503"/>
    <w:rsid w:val="00881FCE"/>
    <w:rsid w:val="00883E6F"/>
    <w:rsid w:val="00894642"/>
    <w:rsid w:val="008B1931"/>
    <w:rsid w:val="008C41B5"/>
    <w:rsid w:val="008C78FB"/>
    <w:rsid w:val="008E0158"/>
    <w:rsid w:val="008E2019"/>
    <w:rsid w:val="008E3F75"/>
    <w:rsid w:val="008E53AF"/>
    <w:rsid w:val="008E56AF"/>
    <w:rsid w:val="00900653"/>
    <w:rsid w:val="00900AEE"/>
    <w:rsid w:val="009112F1"/>
    <w:rsid w:val="00916E24"/>
    <w:rsid w:val="00917285"/>
    <w:rsid w:val="00921FA2"/>
    <w:rsid w:val="00922A60"/>
    <w:rsid w:val="00926D56"/>
    <w:rsid w:val="00933517"/>
    <w:rsid w:val="009369C5"/>
    <w:rsid w:val="009545A4"/>
    <w:rsid w:val="00965B9B"/>
    <w:rsid w:val="00974C08"/>
    <w:rsid w:val="00986A07"/>
    <w:rsid w:val="00986BAC"/>
    <w:rsid w:val="009877F9"/>
    <w:rsid w:val="00987CCA"/>
    <w:rsid w:val="00994DB5"/>
    <w:rsid w:val="00997E14"/>
    <w:rsid w:val="009A227A"/>
    <w:rsid w:val="009A4A47"/>
    <w:rsid w:val="009A7CFC"/>
    <w:rsid w:val="009B379D"/>
    <w:rsid w:val="009B40C9"/>
    <w:rsid w:val="009B4BC9"/>
    <w:rsid w:val="009B4F39"/>
    <w:rsid w:val="009B5328"/>
    <w:rsid w:val="009B7BDE"/>
    <w:rsid w:val="009C2B15"/>
    <w:rsid w:val="009C331C"/>
    <w:rsid w:val="009C3E09"/>
    <w:rsid w:val="009D2215"/>
    <w:rsid w:val="009E3389"/>
    <w:rsid w:val="009F16F6"/>
    <w:rsid w:val="00A010F6"/>
    <w:rsid w:val="00A024B1"/>
    <w:rsid w:val="00A11A2C"/>
    <w:rsid w:val="00A16F33"/>
    <w:rsid w:val="00A21CBC"/>
    <w:rsid w:val="00A2305F"/>
    <w:rsid w:val="00A32952"/>
    <w:rsid w:val="00A354F2"/>
    <w:rsid w:val="00A40FCF"/>
    <w:rsid w:val="00A47AEA"/>
    <w:rsid w:val="00A51378"/>
    <w:rsid w:val="00A522A4"/>
    <w:rsid w:val="00A6143F"/>
    <w:rsid w:val="00A61616"/>
    <w:rsid w:val="00A61C24"/>
    <w:rsid w:val="00A64072"/>
    <w:rsid w:val="00A648DF"/>
    <w:rsid w:val="00A67856"/>
    <w:rsid w:val="00A711B2"/>
    <w:rsid w:val="00A802E7"/>
    <w:rsid w:val="00A8586D"/>
    <w:rsid w:val="00A9087E"/>
    <w:rsid w:val="00A95B87"/>
    <w:rsid w:val="00A95D4C"/>
    <w:rsid w:val="00A979CC"/>
    <w:rsid w:val="00AA4575"/>
    <w:rsid w:val="00AB0276"/>
    <w:rsid w:val="00AD1003"/>
    <w:rsid w:val="00AD3E17"/>
    <w:rsid w:val="00AD555D"/>
    <w:rsid w:val="00AD7624"/>
    <w:rsid w:val="00AE421E"/>
    <w:rsid w:val="00AE6C7D"/>
    <w:rsid w:val="00AF0BEF"/>
    <w:rsid w:val="00AF782B"/>
    <w:rsid w:val="00B05476"/>
    <w:rsid w:val="00B07333"/>
    <w:rsid w:val="00B07F1B"/>
    <w:rsid w:val="00B1440D"/>
    <w:rsid w:val="00B15F4F"/>
    <w:rsid w:val="00B22B2C"/>
    <w:rsid w:val="00B33643"/>
    <w:rsid w:val="00B3637E"/>
    <w:rsid w:val="00B416DE"/>
    <w:rsid w:val="00B477CB"/>
    <w:rsid w:val="00B47D80"/>
    <w:rsid w:val="00B501B1"/>
    <w:rsid w:val="00B51440"/>
    <w:rsid w:val="00B602D3"/>
    <w:rsid w:val="00B60BC5"/>
    <w:rsid w:val="00B70118"/>
    <w:rsid w:val="00B80D15"/>
    <w:rsid w:val="00B81E45"/>
    <w:rsid w:val="00B82C4B"/>
    <w:rsid w:val="00B8671A"/>
    <w:rsid w:val="00B87D10"/>
    <w:rsid w:val="00B9339A"/>
    <w:rsid w:val="00B978CB"/>
    <w:rsid w:val="00BA47A5"/>
    <w:rsid w:val="00BA78DC"/>
    <w:rsid w:val="00BB06A0"/>
    <w:rsid w:val="00BB19DE"/>
    <w:rsid w:val="00BC20A3"/>
    <w:rsid w:val="00BC2F21"/>
    <w:rsid w:val="00BC7048"/>
    <w:rsid w:val="00BC791F"/>
    <w:rsid w:val="00BD31DD"/>
    <w:rsid w:val="00BD55D1"/>
    <w:rsid w:val="00BE301F"/>
    <w:rsid w:val="00BE3D0B"/>
    <w:rsid w:val="00BE4783"/>
    <w:rsid w:val="00BE49FC"/>
    <w:rsid w:val="00BF086F"/>
    <w:rsid w:val="00BF174F"/>
    <w:rsid w:val="00BF6414"/>
    <w:rsid w:val="00BF7A3D"/>
    <w:rsid w:val="00C103AC"/>
    <w:rsid w:val="00C1423C"/>
    <w:rsid w:val="00C16BE6"/>
    <w:rsid w:val="00C2152C"/>
    <w:rsid w:val="00C26359"/>
    <w:rsid w:val="00C344A7"/>
    <w:rsid w:val="00C34A86"/>
    <w:rsid w:val="00C3670C"/>
    <w:rsid w:val="00C41088"/>
    <w:rsid w:val="00C43FEF"/>
    <w:rsid w:val="00C52412"/>
    <w:rsid w:val="00C57F32"/>
    <w:rsid w:val="00C62D73"/>
    <w:rsid w:val="00C90382"/>
    <w:rsid w:val="00C93761"/>
    <w:rsid w:val="00C93825"/>
    <w:rsid w:val="00C9537B"/>
    <w:rsid w:val="00CC5A67"/>
    <w:rsid w:val="00CD0EF7"/>
    <w:rsid w:val="00CE3DA5"/>
    <w:rsid w:val="00CE50E0"/>
    <w:rsid w:val="00CE6F61"/>
    <w:rsid w:val="00CF4661"/>
    <w:rsid w:val="00CF54F6"/>
    <w:rsid w:val="00CF687D"/>
    <w:rsid w:val="00D0719B"/>
    <w:rsid w:val="00D210F3"/>
    <w:rsid w:val="00D2184E"/>
    <w:rsid w:val="00D22B20"/>
    <w:rsid w:val="00D37505"/>
    <w:rsid w:val="00D523C2"/>
    <w:rsid w:val="00D5377F"/>
    <w:rsid w:val="00D55C89"/>
    <w:rsid w:val="00D57371"/>
    <w:rsid w:val="00D6069F"/>
    <w:rsid w:val="00D624C0"/>
    <w:rsid w:val="00D66054"/>
    <w:rsid w:val="00D6620A"/>
    <w:rsid w:val="00D676E0"/>
    <w:rsid w:val="00D67C4C"/>
    <w:rsid w:val="00D67CF6"/>
    <w:rsid w:val="00D71A1D"/>
    <w:rsid w:val="00D731EA"/>
    <w:rsid w:val="00D9142B"/>
    <w:rsid w:val="00DB23DB"/>
    <w:rsid w:val="00DC1A09"/>
    <w:rsid w:val="00DC2207"/>
    <w:rsid w:val="00DC5532"/>
    <w:rsid w:val="00DC7976"/>
    <w:rsid w:val="00DC7D9D"/>
    <w:rsid w:val="00DE0326"/>
    <w:rsid w:val="00DE080F"/>
    <w:rsid w:val="00DF1D52"/>
    <w:rsid w:val="00E11A03"/>
    <w:rsid w:val="00E26181"/>
    <w:rsid w:val="00E273A2"/>
    <w:rsid w:val="00E3782E"/>
    <w:rsid w:val="00E37E16"/>
    <w:rsid w:val="00E40B60"/>
    <w:rsid w:val="00E50775"/>
    <w:rsid w:val="00E54B15"/>
    <w:rsid w:val="00E56AF9"/>
    <w:rsid w:val="00E57161"/>
    <w:rsid w:val="00E61791"/>
    <w:rsid w:val="00E7093B"/>
    <w:rsid w:val="00E71323"/>
    <w:rsid w:val="00E716B6"/>
    <w:rsid w:val="00E76098"/>
    <w:rsid w:val="00E76AD1"/>
    <w:rsid w:val="00E8036E"/>
    <w:rsid w:val="00E8151A"/>
    <w:rsid w:val="00E92F12"/>
    <w:rsid w:val="00E96063"/>
    <w:rsid w:val="00EA4A95"/>
    <w:rsid w:val="00EB06A7"/>
    <w:rsid w:val="00EB0E95"/>
    <w:rsid w:val="00EB211E"/>
    <w:rsid w:val="00EC106C"/>
    <w:rsid w:val="00EC3372"/>
    <w:rsid w:val="00EC356B"/>
    <w:rsid w:val="00ED4008"/>
    <w:rsid w:val="00ED7A76"/>
    <w:rsid w:val="00EE0651"/>
    <w:rsid w:val="00EE3B2C"/>
    <w:rsid w:val="00EF1ABC"/>
    <w:rsid w:val="00EF6422"/>
    <w:rsid w:val="00F06460"/>
    <w:rsid w:val="00F1499C"/>
    <w:rsid w:val="00F23EDB"/>
    <w:rsid w:val="00F41DBA"/>
    <w:rsid w:val="00F428AE"/>
    <w:rsid w:val="00F4789F"/>
    <w:rsid w:val="00F526B6"/>
    <w:rsid w:val="00F55886"/>
    <w:rsid w:val="00F66185"/>
    <w:rsid w:val="00F676D1"/>
    <w:rsid w:val="00F70802"/>
    <w:rsid w:val="00F74808"/>
    <w:rsid w:val="00F7540D"/>
    <w:rsid w:val="00F87432"/>
    <w:rsid w:val="00F9440F"/>
    <w:rsid w:val="00F95C2F"/>
    <w:rsid w:val="00F96538"/>
    <w:rsid w:val="00FA585E"/>
    <w:rsid w:val="00FB77F4"/>
    <w:rsid w:val="00FC2438"/>
    <w:rsid w:val="00FC5525"/>
    <w:rsid w:val="00FC770A"/>
    <w:rsid w:val="00FE7DBB"/>
    <w:rsid w:val="00FF3BF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1BF6"/>
  <w15:chartTrackingRefBased/>
  <w15:docId w15:val="{E133C725-CC5D-4140-B94C-85A75683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CBA"/>
    <w:rPr>
      <w:b/>
      <w:bCs/>
    </w:rPr>
  </w:style>
  <w:style w:type="paragraph" w:styleId="a5">
    <w:name w:val="No Spacing"/>
    <w:uiPriority w:val="1"/>
    <w:qFormat/>
    <w:rsid w:val="00564CB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64CB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1986</cp:revision>
  <dcterms:created xsi:type="dcterms:W3CDTF">2022-11-03T10:23:00Z</dcterms:created>
  <dcterms:modified xsi:type="dcterms:W3CDTF">2023-03-22T10:18:00Z</dcterms:modified>
</cp:coreProperties>
</file>